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32" w:rsidRDefault="004A1076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-1571625</wp:posOffset>
            </wp:positionH>
            <wp:positionV relativeFrom="paragraph">
              <wp:posOffset>-1176655</wp:posOffset>
            </wp:positionV>
            <wp:extent cx="7804785" cy="10703560"/>
            <wp:effectExtent l="0" t="0" r="5715" b="2540"/>
            <wp:wrapNone/>
            <wp:docPr id="1" name="图片 1" descr="资源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源 1"/>
                    <pic:cNvPicPr>
                      <a:picLocks noChangeAspect="1"/>
                    </pic:cNvPicPr>
                  </pic:nvPicPr>
                  <pic:blipFill>
                    <a:blip r:embed="rId5"/>
                    <a:srcRect l="7224" r="13641"/>
                    <a:stretch>
                      <a:fillRect/>
                    </a:stretch>
                  </pic:blipFill>
                  <pic:spPr>
                    <a:xfrm>
                      <a:off x="0" y="0"/>
                      <a:ext cx="7804785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-179070</wp:posOffset>
                </wp:positionV>
                <wp:extent cx="1828800" cy="1828800"/>
                <wp:effectExtent l="0" t="0" r="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Life Science</w:t>
                            </w:r>
                          </w:p>
                          <w:p w:rsidR="00415932" w:rsidRDefault="0041593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415932" w:rsidRDefault="0041593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415932" w:rsidRDefault="004A107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Heal Force Real-Time PCR</w:t>
                            </w:r>
                          </w:p>
                          <w:p w:rsidR="00415932" w:rsidRDefault="004A107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A platform you can depend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5.8pt;margin-top:-14.1pt;width:2in;height:2in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" filled="f" stroked="f" strokeweight=".5pt">
                <v:textbox style="mso-fit-shape-to-text:t">
                  <w:txbxContent>
                    <w:p w:rsidR="00415932" w:rsidRDefault="004A1076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Life Science</w:t>
                      </w:r>
                    </w:p>
                    <w:p w:rsidR="00415932" w:rsidRDefault="00415932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415932" w:rsidRDefault="00415932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415932" w:rsidRDefault="004A1076">
                      <w:pPr>
                        <w:spacing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</w:rPr>
                        <w:t>Heal Force Real-Time PCR</w:t>
                      </w:r>
                    </w:p>
                    <w:p w:rsidR="00415932" w:rsidRDefault="004A1076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40"/>
                        </w:rPr>
                        <w:t>A platform you can depend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932" w:rsidRDefault="00415932">
      <w:pPr>
        <w:sectPr w:rsidR="004159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932" w:rsidRDefault="004A1076">
      <w:r>
        <w:rPr>
          <w:rFonts w:hint="eastAsia"/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-633730</wp:posOffset>
            </wp:positionV>
            <wp:extent cx="2493010" cy="3015615"/>
            <wp:effectExtent l="0" t="0" r="2540" b="0"/>
            <wp:wrapNone/>
            <wp:docPr id="8" name="图片 8" descr="资源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资源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-1122045</wp:posOffset>
            </wp:positionV>
            <wp:extent cx="7590790" cy="2034540"/>
            <wp:effectExtent l="0" t="0" r="10160" b="0"/>
            <wp:wrapNone/>
            <wp:docPr id="6" name="图片 6" descr="资源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资源 1"/>
                    <pic:cNvPicPr>
                      <a:picLocks noChangeAspect="1"/>
                    </pic:cNvPicPr>
                  </pic:nvPicPr>
                  <pic:blipFill>
                    <a:blip r:embed="rId7"/>
                    <a:srcRect t="17589" r="29340" b="43552"/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932" w:rsidRDefault="00415932"/>
    <w:p w:rsidR="00415932" w:rsidRDefault="004A1076">
      <w:pPr>
        <w:sectPr w:rsidR="00415932">
          <w:pgSz w:w="11850" w:h="16783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3370580</wp:posOffset>
            </wp:positionV>
            <wp:extent cx="1731010" cy="934720"/>
            <wp:effectExtent l="0" t="0" r="2540" b="17780"/>
            <wp:wrapNone/>
            <wp:docPr id="14" name="图片 14" descr="资源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资源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1998345</wp:posOffset>
            </wp:positionV>
            <wp:extent cx="1699260" cy="1238885"/>
            <wp:effectExtent l="0" t="0" r="15240" b="18415"/>
            <wp:wrapNone/>
            <wp:docPr id="12" name="图片 12" descr="资源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资源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2752090</wp:posOffset>
            </wp:positionV>
            <wp:extent cx="1662430" cy="941705"/>
            <wp:effectExtent l="0" t="0" r="13970" b="10795"/>
            <wp:wrapNone/>
            <wp:docPr id="13" name="图片 13" descr="资源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资源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6605905</wp:posOffset>
                </wp:positionV>
                <wp:extent cx="6662420" cy="97599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97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  <w:t>Humanization Design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Advanced programming function like gradient and touch-down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machine can be connected with Pc through WI-Fl or LAN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Software allows you to manage and monitor several x960s from your computer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 noise, low energy consumption, long life-span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7" type="#_x0000_t202" style="position:absolute;left:0;text-align:left;margin-left:-58.4pt;margin-top:520.15pt;width:524.6pt;height:76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" filled="f" stroked="f" strokeweight=".5pt">
                <v:textbox>
                  <w:txbxContent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  <w:t>Humanization Design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Advanced programming function like gradient and touch-down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machine can be connected with Pc through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WI-Fl or LAN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Software allows you to manage and monitor several x960s from your computer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Low noise, low energy consumption, long life-span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577215</wp:posOffset>
                </wp:positionV>
                <wp:extent cx="6704330" cy="15690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9670" y="993775"/>
                          <a:ext cx="6704330" cy="156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  <w:t>Product Introduction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X960 Real-Time PCR system is a high-performance benchtop instrument giving you greater control of your experiment data. It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delivers reliability, sensitivity, and accuracy, which is optimized to enable the broadest range of quantitative PCR applications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real-time quantitative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PCR(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qPCR), PCR product is measured at each cycle. By monitoring reactions during the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exponential amplification phase of the reaction, users can determine the initial quantity of the target with great precision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without involving post-PCR analysis such as gel electrophoresis and image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8" type="#_x0000_t202" style="position:absolute;left:0;text-align:left;margin-left:-58.4pt;margin-top:45.45pt;width:527.9pt;height:123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" filled="f" stroked="f" strokeweight=".5pt">
                <v:textbox>
                  <w:txbxContent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  <w:t>Product Introduction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X960 Real-Time PCR system is a high-performance benchtop instrument giving you greater con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trol of your experiment data. It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delivers reliability, sensitivity, and accuracy, which is optimized to enable the broadest range of quantitative PCR applications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real-time quantitative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PCR(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qPCR), PCR product is measured at each cycle. By monitoring rea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ctions during the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exponential amplification phase of the reaction, users can determine the initial quantity of the target with great precision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without involving post-PCR analysis such as gel electrophoresis and image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4177665</wp:posOffset>
                </wp:positionV>
                <wp:extent cx="5627370" cy="10642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06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  <w:t>Precise Temperature Control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Block utilizes most advanced Peltier-based technology with high amplification efficiency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 to 6 C/s maximum ramp rate saves your valuable time dramatically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 independent temperature control mode- block and tube, maximize control flexibility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Excellent temperature uniformity limits the variation between wells, ensuring the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accuracy of low copy sample</w:t>
                            </w:r>
                          </w:p>
                          <w:p w:rsidR="00415932" w:rsidRDefault="00415932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9" type="#_x0000_t202" style="position:absolute;left:0;text-align:left;margin-left:-58.4pt;margin-top:328.95pt;width:443.1pt;height:8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" filled="f" stroked="f" strokeweight=".5pt">
                <v:textbox>
                  <w:txbxContent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  <w:t>Precise Temperature Control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Block utilizes most advanced Peltier-based technology with high amplification efficiency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Up to 6 C/s maximum ramp rate saves your valuable time dramatically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Two independent temperature control mode- block and tube, maximize control flexibility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Excellent 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emperature uniformity limits the variation between wells, ensuring the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accuracy of low copy sample</w:t>
                      </w:r>
                    </w:p>
                    <w:p w:rsidR="00415932" w:rsidRDefault="00415932">
                      <w:pPr>
                        <w:spacing w:line="288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2295525</wp:posOffset>
                </wp:positionV>
                <wp:extent cx="4716780" cy="18034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  <w:t>Innovative Optical Design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channel(X960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A)and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five channel(X960B)fluorescent detection system with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LED light source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 resolution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CCD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optical system automatically collects data from all wells during data acquisition at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same time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X960 can discriminate up to five targets in a single reaction well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optical filter sets are designed to maximize fluorescence detection for specific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dyes in specific channels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Compatible with different reagent and consumables</w:t>
                            </w:r>
                          </w:p>
                          <w:p w:rsidR="00415932" w:rsidRDefault="00415932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0" type="#_x0000_t202" style="position:absolute;left:0;text-align:left;margin-left:-58.4pt;margin-top:180.75pt;width:371.4pt;height:14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" filled="f" stroked="f" strokeweight=".5pt">
                <v:textbox>
                  <w:txbxContent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  <w:t>Innovative Optical Design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Two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channel(X960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A)and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five channel(X960B)fluorescent detection system with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LED light source and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high resolution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CCD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optical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system automatically collects data from all wells during data acquisition at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same time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X960 can discriminate up to five targets in a single reaction well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optical filter sets are designed to maximize fluorescence detection for specific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dyes 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specific channels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Compatible with different reagent and consumables</w:t>
                      </w:r>
                    </w:p>
                    <w:p w:rsidR="00415932" w:rsidRDefault="00415932">
                      <w:pPr>
                        <w:spacing w:line="288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7723505</wp:posOffset>
                </wp:positionV>
                <wp:extent cx="6739890" cy="62928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  <w:t>Ready to Run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Factory calibrated for optical and thermal accuracy, the instrument is delivered ready for quick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installation and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1" type="#_x0000_t202" style="position:absolute;left:0;text-align:left;margin-left:-58.4pt;margin-top:608.15pt;width:530.7pt;height:49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" filled="f" stroked="f" strokeweight=".5pt">
                <v:textbox>
                  <w:txbxContent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  <w:t>Ready to Run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Factory calibrated for optical and thermal accuracy, the instrument is delivered ready for quick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installation and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5390515</wp:posOffset>
                </wp:positionV>
                <wp:extent cx="6662420" cy="105346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CC813"/>
                                <w:sz w:val="24"/>
                              </w:rPr>
                              <w:t>Powerful Software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X960 Manager Software accommodates individual needs with intuitive navigation and customizable settings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software can be used for a variety of applications including absolute/relative quantification, melting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curve( dissociation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curve),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22" w:lineRule="atLeas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integrated powerful visualization tools, the data is analyzed on machine directly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2" type="#_x0000_t202" style="position:absolute;left:0;text-align:left;margin-left:-58.4pt;margin-top:424.45pt;width:524.6pt;height:82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" filled="f" stroked="f" strokeweight=".5pt">
                <v:textbox>
                  <w:txbxContent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9CC813"/>
                          <w:sz w:val="24"/>
                        </w:rPr>
                        <w:t>Powerful Software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X960 Manager Software accommodat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 individual needs with intuitive navigation and customizable settings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software can be used for a variety of applications including absolute/relative quantification, melting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curve( dissociation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curve),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etc</w:t>
                      </w:r>
                      <w:proofErr w:type="spellEnd"/>
                    </w:p>
                    <w:p w:rsidR="00415932" w:rsidRDefault="004A1076">
                      <w:pPr>
                        <w:adjustRightInd w:val="0"/>
                        <w:snapToGrid w:val="0"/>
                        <w:spacing w:line="22" w:lineRule="atLeas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With integrated powerful visualization tools,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data is analyzed on machine directly</w:t>
                      </w:r>
                    </w:p>
                  </w:txbxContent>
                </v:textbox>
              </v:shape>
            </w:pict>
          </mc:Fallback>
        </mc:AlternateContent>
      </w:r>
    </w:p>
    <w:p w:rsidR="00415932" w:rsidRDefault="004A1076">
      <w:r>
        <w:rPr>
          <w:noProof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-624205</wp:posOffset>
                </wp:positionV>
                <wp:extent cx="4953000" cy="17386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5932" w:rsidRDefault="004A1076">
                            <w:pPr>
                              <w:tabs>
                                <w:tab w:val="left" w:pos="3780"/>
                              </w:tabs>
                              <w:adjustRightInd w:val="0"/>
                              <w:snapToGrid w:val="0"/>
                              <w:spacing w:line="192" w:lineRule="auto"/>
                              <w:rPr>
                                <w:rFonts w:eastAsia="SimSun"/>
                                <w:color w:val="6D9D31"/>
                                <w:spacing w:val="-3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color w:val="6D9D31"/>
                                <w:spacing w:val="-36"/>
                                <w:sz w:val="96"/>
                                <w:szCs w:val="96"/>
                              </w:rPr>
                              <w:t>X</w:t>
                            </w:r>
                            <w:proofErr w:type="gramStart"/>
                            <w:r>
                              <w:rPr>
                                <w:rFonts w:eastAsia="SimSun" w:hint="eastAsia"/>
                                <w:b/>
                                <w:bCs/>
                                <w:color w:val="6D9D31"/>
                                <w:spacing w:val="-36"/>
                                <w:sz w:val="96"/>
                                <w:szCs w:val="96"/>
                              </w:rPr>
                              <w:t>960</w:t>
                            </w:r>
                            <w:r>
                              <w:rPr>
                                <w:rFonts w:eastAsia="SimSun" w:hint="eastAsia"/>
                                <w:color w:val="6D9D31"/>
                                <w:spacing w:val="-36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eastAsia="SimSun" w:hint="eastAsia"/>
                                <w:color w:val="6D9D31"/>
                                <w:spacing w:val="-36"/>
                                <w:sz w:val="96"/>
                                <w:szCs w:val="96"/>
                              </w:rPr>
                              <w:t>Real</w:t>
                            </w:r>
                            <w:proofErr w:type="gramEnd"/>
                            <w:r>
                              <w:rPr>
                                <w:rFonts w:eastAsia="SimSun" w:hint="eastAsia"/>
                                <w:color w:val="6D9D31"/>
                                <w:spacing w:val="-36"/>
                                <w:sz w:val="96"/>
                                <w:szCs w:val="96"/>
                              </w:rPr>
                              <w:t>-Time</w:t>
                            </w:r>
                          </w:p>
                          <w:p w:rsidR="00415932" w:rsidRDefault="004A1076">
                            <w:pPr>
                              <w:adjustRightInd w:val="0"/>
                              <w:snapToGrid w:val="0"/>
                              <w:spacing w:line="192" w:lineRule="auto"/>
                              <w:ind w:firstLineChars="300" w:firstLine="2664"/>
                              <w:rPr>
                                <w:rFonts w:eastAsia="SimSun"/>
                                <w:color w:val="6D9D31"/>
                                <w:spacing w:val="-3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SimSun" w:hint="eastAsia"/>
                                <w:color w:val="6D9D31"/>
                                <w:spacing w:val="-36"/>
                                <w:sz w:val="96"/>
                                <w:szCs w:val="96"/>
                              </w:rPr>
                              <w:t>PCR Systems</w:t>
                            </w:r>
                          </w:p>
                          <w:p w:rsidR="00415932" w:rsidRDefault="00415932">
                            <w:pPr>
                              <w:rPr>
                                <w:rFonts w:eastAsia="SimSun"/>
                                <w:color w:val="6D9D31"/>
                                <w:spacing w:val="-3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33" type="#_x0000_t202" style="position:absolute;left:0;text-align:left;margin-left:83.4pt;margin-top:-49.15pt;width:390pt;height:136.9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" filled="f" stroked="f">
                <v:textbox>
                  <w:txbxContent>
                    <w:p w:rsidR="00415932" w:rsidRDefault="004A1076">
                      <w:pPr>
                        <w:tabs>
                          <w:tab w:val="left" w:pos="3780"/>
                        </w:tabs>
                        <w:adjustRightInd w:val="0"/>
                        <w:snapToGrid w:val="0"/>
                        <w:spacing w:line="192" w:lineRule="auto"/>
                        <w:rPr>
                          <w:rFonts w:eastAsia="SimSun"/>
                          <w:color w:val="6D9D31"/>
                          <w:spacing w:val="-36"/>
                          <w:sz w:val="96"/>
                          <w:szCs w:val="96"/>
                        </w:rPr>
                      </w:pPr>
                      <w:r>
                        <w:rPr>
                          <w:rFonts w:eastAsia="SimSun" w:hint="eastAsia"/>
                          <w:b/>
                          <w:bCs/>
                          <w:color w:val="6D9D31"/>
                          <w:spacing w:val="-36"/>
                          <w:sz w:val="96"/>
                          <w:szCs w:val="96"/>
                        </w:rPr>
                        <w:t>X</w:t>
                      </w:r>
                      <w:proofErr w:type="gramStart"/>
                      <w:r>
                        <w:rPr>
                          <w:rFonts w:eastAsia="SimSun" w:hint="eastAsia"/>
                          <w:b/>
                          <w:bCs/>
                          <w:color w:val="6D9D31"/>
                          <w:spacing w:val="-36"/>
                          <w:sz w:val="96"/>
                          <w:szCs w:val="96"/>
                        </w:rPr>
                        <w:t>960</w:t>
                      </w:r>
                      <w:r>
                        <w:rPr>
                          <w:rFonts w:eastAsia="SimSun" w:hint="eastAsia"/>
                          <w:color w:val="6D9D31"/>
                          <w:spacing w:val="-36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eastAsia="SimSun" w:hint="eastAsia"/>
                          <w:color w:val="6D9D31"/>
                          <w:spacing w:val="-36"/>
                          <w:sz w:val="96"/>
                          <w:szCs w:val="96"/>
                        </w:rPr>
                        <w:t>Real</w:t>
                      </w:r>
                      <w:proofErr w:type="gramEnd"/>
                      <w:r>
                        <w:rPr>
                          <w:rFonts w:eastAsia="SimSun" w:hint="eastAsia"/>
                          <w:color w:val="6D9D31"/>
                          <w:spacing w:val="-36"/>
                          <w:sz w:val="96"/>
                          <w:szCs w:val="96"/>
                        </w:rPr>
                        <w:t>-Time</w:t>
                      </w:r>
                    </w:p>
                    <w:p w:rsidR="00415932" w:rsidRDefault="004A1076">
                      <w:pPr>
                        <w:adjustRightInd w:val="0"/>
                        <w:snapToGrid w:val="0"/>
                        <w:spacing w:line="192" w:lineRule="auto"/>
                        <w:ind w:firstLineChars="300" w:firstLine="2664"/>
                        <w:rPr>
                          <w:rFonts w:eastAsia="SimSun"/>
                          <w:color w:val="6D9D31"/>
                          <w:spacing w:val="-36"/>
                          <w:sz w:val="96"/>
                          <w:szCs w:val="96"/>
                        </w:rPr>
                      </w:pPr>
                      <w:r>
                        <w:rPr>
                          <w:rFonts w:eastAsia="SimSun" w:hint="eastAsia"/>
                          <w:color w:val="6D9D31"/>
                          <w:spacing w:val="-36"/>
                          <w:sz w:val="96"/>
                          <w:szCs w:val="96"/>
                        </w:rPr>
                        <w:t>PCR Systems</w:t>
                      </w:r>
                    </w:p>
                    <w:p w:rsidR="00415932" w:rsidRDefault="00415932">
                      <w:pPr>
                        <w:rPr>
                          <w:rFonts w:eastAsia="SimSun"/>
                          <w:color w:val="6D9D31"/>
                          <w:spacing w:val="-36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-1183005</wp:posOffset>
            </wp:positionH>
            <wp:positionV relativeFrom="paragraph">
              <wp:posOffset>-1609725</wp:posOffset>
            </wp:positionV>
            <wp:extent cx="7783830" cy="2844165"/>
            <wp:effectExtent l="0" t="0" r="0" b="13335"/>
            <wp:wrapNone/>
            <wp:docPr id="19" name="图片 19" descr="资源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资源 1"/>
                    <pic:cNvPicPr>
                      <a:picLocks noChangeAspect="1"/>
                    </pic:cNvPicPr>
                  </pic:nvPicPr>
                  <pic:blipFill>
                    <a:blip r:embed="rId7"/>
                    <a:srcRect l="48495" t="16403" b="44985"/>
                    <a:stretch>
                      <a:fillRect/>
                    </a:stretch>
                  </pic:blipFill>
                  <pic:spPr>
                    <a:xfrm>
                      <a:off x="0" y="0"/>
                      <a:ext cx="778383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932" w:rsidRDefault="00415932"/>
    <w:p w:rsidR="00415932" w:rsidRDefault="00415932">
      <w:pPr>
        <w:rPr>
          <w:b/>
          <w:bCs/>
        </w:rPr>
      </w:pPr>
    </w:p>
    <w:p w:rsidR="00415932" w:rsidRDefault="00415932">
      <w:pPr>
        <w:rPr>
          <w:b/>
          <w:bCs/>
        </w:rPr>
      </w:pPr>
    </w:p>
    <w:p w:rsidR="00415932" w:rsidRDefault="004A1076">
      <w:pPr>
        <w:rPr>
          <w:b/>
          <w:bCs/>
        </w:rPr>
        <w:sectPr w:rsidR="004159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6857365</wp:posOffset>
            </wp:positionV>
            <wp:extent cx="1717040" cy="1786255"/>
            <wp:effectExtent l="0" t="0" r="0" b="0"/>
            <wp:wrapNone/>
            <wp:docPr id="30" name="图片 30" descr="资源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资源 4"/>
                    <pic:cNvPicPr>
                      <a:picLocks noChangeAspect="1"/>
                    </pic:cNvPicPr>
                  </pic:nvPicPr>
                  <pic:blipFill>
                    <a:blip r:embed="rId11"/>
                    <a:srcRect l="18777" t="15415" r="7227" b="7686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2114550</wp:posOffset>
                </wp:positionV>
                <wp:extent cx="2691130" cy="12960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1296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  <w:t>Lid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3D style design with well pressure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distribution and heat preservation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Unique sliding track is convenient for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sample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34" type="#_x0000_t202" style="position:absolute;left:0;text-align:left;margin-left:116.45pt;margin-top:166.5pt;width:211.9pt;height:102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" fillcolor="white [3212]" stroked="f" strokeweight=".5pt">
                <v:textbox>
                  <w:txbxContent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  <w:t>Lid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3D style design with well pressure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distribution and heat preservation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Unique sliding track is convenient for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sample 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6691630</wp:posOffset>
                </wp:positionV>
                <wp:extent cx="2704465" cy="16357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163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  <w:t>Robust construction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6mm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aluminium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alloy main body with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solid construction, nice looking curves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fresh color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Adjustable footing designed for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achieving balance easily</w:t>
                            </w:r>
                          </w:p>
                          <w:p w:rsidR="00415932" w:rsidRDefault="00415932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35" type="#_x0000_t202" style="position:absolute;left:0;text-align:left;margin-left:49.25pt;margin-top:526.9pt;width:212.95pt;height:128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" filled="f" stroked="f" strokeweight=".5pt">
                <v:textbox>
                  <w:txbxContent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  <w:t xml:space="preserve">Robust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  <w:t>construction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6mm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aluminium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alloy main body with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solid construction, nice looking curves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 fresh color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Adjustable footing designed for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achieving balance easily</w:t>
                      </w:r>
                    </w:p>
                    <w:p w:rsidR="00415932" w:rsidRDefault="00415932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8390255</wp:posOffset>
                </wp:positionV>
                <wp:extent cx="2807970" cy="63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3DA04" id="直接连接符 35" o:spid="_x0000_s1026" style="position:absolute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660.65pt" to="267.5pt,6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" strokecolor="#70ad47 [3209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1896110</wp:posOffset>
                </wp:positionV>
                <wp:extent cx="1837690" cy="5022215"/>
                <wp:effectExtent l="5715" t="1905" r="23495" b="50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7690" cy="50222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67F78" id="直接连接符 20" o:spid="_x0000_s1026" style="position:absolute;flip:x 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49.3pt" to="362.5pt,5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" strokecolor="#70ad47 [3209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128270</wp:posOffset>
            </wp:positionV>
            <wp:extent cx="1840230" cy="1827530"/>
            <wp:effectExtent l="0" t="0" r="0" b="1270"/>
            <wp:wrapNone/>
            <wp:docPr id="24" name="图片 24" descr="资源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资源 7"/>
                    <pic:cNvPicPr>
                      <a:picLocks noChangeAspect="1"/>
                    </pic:cNvPicPr>
                  </pic:nvPicPr>
                  <pic:blipFill>
                    <a:blip r:embed="rId12"/>
                    <a:srcRect l="18934" t="21180" r="13063" b="8991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3300730</wp:posOffset>
                </wp:positionV>
                <wp:extent cx="2985770" cy="4105275"/>
                <wp:effectExtent l="5080" t="3810" r="19050" b="571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5770" cy="410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63094" id="直接连接符 34" o:spid="_x0000_s1026" style="position:absolute;flip:x 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259.9pt" to="287.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" strokecolor="#70ad47 [3209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1776095</wp:posOffset>
            </wp:positionV>
            <wp:extent cx="1920875" cy="1781175"/>
            <wp:effectExtent l="0" t="0" r="3175" b="9525"/>
            <wp:wrapNone/>
            <wp:docPr id="28" name="图片 28" descr="资源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资源 6"/>
                    <pic:cNvPicPr>
                      <a:picLocks noChangeAspect="1"/>
                    </pic:cNvPicPr>
                  </pic:nvPicPr>
                  <pic:blipFill>
                    <a:blip r:embed="rId13"/>
                    <a:srcRect l="7236" t="9074" r="16855" b="11358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4979035</wp:posOffset>
                </wp:positionV>
                <wp:extent cx="2924175" cy="128143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81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  <w:t>Software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Independent software analysis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module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Intuitive software design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enables easy experiment setup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an interactive system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allows you to get results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faste</w:t>
                            </w:r>
                            <w:proofErr w:type="spellEnd"/>
                          </w:p>
                          <w:p w:rsidR="00415932" w:rsidRDefault="00415932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6" type="#_x0000_t202" style="position:absolute;left:0;text-align:left;margin-left:51.2pt;margin-top:392.05pt;width:230.25pt;height:100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" fillcolor="white [3212]" stroked="f" strokeweight=".5pt">
                <v:textbox>
                  <w:txbxContent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  <w:t>Software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Independent software analysis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module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Intuitive software design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enables easy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experiment setup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 an interactive system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allows you to get results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faste</w:t>
                      </w:r>
                      <w:proofErr w:type="spellEnd"/>
                    </w:p>
                    <w:p w:rsidR="00415932" w:rsidRDefault="00415932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3535045</wp:posOffset>
                </wp:positionV>
                <wp:extent cx="2635250" cy="113474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134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  <w:t>Operation system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Developed upon Linux operation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system, and equipped with A8 CPU for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better control experience</w:t>
                            </w:r>
                          </w:p>
                          <w:p w:rsidR="00415932" w:rsidRDefault="00415932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37" type="#_x0000_t202" style="position:absolute;left:0;text-align:left;margin-left:51.2pt;margin-top:278.35pt;width:207.5pt;height:89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" fillcolor="white [3212]" stroked="f" strokeweight=".5pt">
                <v:textbox>
                  <w:txbxContent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  <w:t>Operation system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Developed upon Linux operation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system, and equipped with A8 CPU for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better control experience</w:t>
                      </w:r>
                    </w:p>
                    <w:p w:rsidR="00415932" w:rsidRDefault="00415932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3162935</wp:posOffset>
                </wp:positionV>
                <wp:extent cx="2463165" cy="1828800"/>
                <wp:effectExtent l="0" t="0" r="13335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32" w:rsidRDefault="004A1076">
                            <w:pPr>
                              <w:spacing w:line="22" w:lineRule="atLeas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D9D31"/>
                                <w:sz w:val="24"/>
                              </w:rPr>
                              <w:t>Blocks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Compatible with 96-well plate, 12-well strip tubes, 8-wel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strip tubes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High quality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peltier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plates ensure amplification efficiency</w:t>
                            </w:r>
                          </w:p>
                          <w:p w:rsidR="00415932" w:rsidRDefault="004A107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Standard gold-plating promotes heat conduction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38" type="#_x0000_t202" style="position:absolute;left:0;text-align:left;margin-left:309.45pt;margin-top:249.05pt;width:193.95pt;height:2in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" fillcolor="white [3212]" stroked="f" strokeweight=".5pt">
                <v:textbox>
                  <w:txbxContent>
                    <w:p w:rsidR="00415932" w:rsidRDefault="004A1076">
                      <w:pPr>
                        <w:spacing w:line="22" w:lineRule="atLeast"/>
                        <w:jc w:val="left"/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D9D31"/>
                          <w:sz w:val="24"/>
                        </w:rPr>
                        <w:t>Blocks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Compatible with 96-well plate, 12-well strip tubes, 8-w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strip tubes</w:t>
                      </w:r>
                    </w:p>
                    <w:p w:rsidR="00415932" w:rsidRDefault="004A1076">
                      <w:pPr>
                        <w:spacing w:line="288" w:lineRule="aut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High quality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peltier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plates ensure amplification efficiency</w:t>
                      </w:r>
                    </w:p>
                    <w:p w:rsidR="00415932" w:rsidRDefault="004A1076">
                      <w:pPr>
                        <w:spacing w:line="288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Standard gold-plating promotes heat conduction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1051560</wp:posOffset>
            </wp:positionV>
            <wp:extent cx="1733550" cy="1716405"/>
            <wp:effectExtent l="0" t="0" r="0" b="17145"/>
            <wp:wrapNone/>
            <wp:docPr id="22" name="图片 22" descr="资源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资源 8"/>
                    <pic:cNvPicPr>
                      <a:picLocks noChangeAspect="1"/>
                    </pic:cNvPicPr>
                  </pic:nvPicPr>
                  <pic:blipFill>
                    <a:blip r:embed="rId14"/>
                    <a:srcRect l="12976" t="20519" r="20640" b="914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6533515</wp:posOffset>
            </wp:positionV>
            <wp:extent cx="3933190" cy="2608580"/>
            <wp:effectExtent l="0" t="0" r="10160" b="1270"/>
            <wp:wrapNone/>
            <wp:docPr id="4" name="图片 4" descr="资源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资源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4766945</wp:posOffset>
            </wp:positionV>
            <wp:extent cx="1602740" cy="1633855"/>
            <wp:effectExtent l="0" t="0" r="0" b="4445"/>
            <wp:wrapNone/>
            <wp:docPr id="29" name="图片 29" descr="资源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资源 5"/>
                    <pic:cNvPicPr>
                      <a:picLocks noChangeAspect="1"/>
                    </pic:cNvPicPr>
                  </pic:nvPicPr>
                  <pic:blipFill>
                    <a:blip r:embed="rId16"/>
                    <a:srcRect t="23568" r="12104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2731770</wp:posOffset>
                </wp:positionV>
                <wp:extent cx="158750" cy="4595495"/>
                <wp:effectExtent l="6350" t="0" r="6350" b="1460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87085" y="3602990"/>
                          <a:ext cx="158750" cy="45954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68219" id="直接连接符 11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pt,215.1pt" to="425.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" strokecolor="#70ad47 [3209]" strokeweight="1pt">
                <v:stroke joinstyle="miter"/>
              </v:line>
            </w:pict>
          </mc:Fallback>
        </mc:AlternateContent>
      </w: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3922"/>
        <w:gridCol w:w="3590"/>
      </w:tblGrid>
      <w:tr w:rsidR="00415932">
        <w:trPr>
          <w:trHeight w:hRule="exact" w:val="230"/>
          <w:jc w:val="center"/>
        </w:trPr>
        <w:tc>
          <w:tcPr>
            <w:tcW w:w="2251" w:type="dxa"/>
            <w:shd w:val="clear" w:color="auto" w:fill="FFFFFF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noProof/>
                <w:sz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-356870</wp:posOffset>
                      </wp:positionV>
                      <wp:extent cx="2270125" cy="325120"/>
                      <wp:effectExtent l="0" t="0" r="0" b="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0125" cy="32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5932" w:rsidRDefault="004A1076">
                                  <w:pPr>
                                    <w:pStyle w:val="11"/>
                                    <w:keepNext/>
                                    <w:keepLines/>
                                    <w:spacing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" w:name="bookmark0"/>
                                  <w:bookmarkStart w:id="2" w:name="bookmark2"/>
                                  <w:bookmarkStart w:id="3" w:name="bookmark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Technical specifications</w:t>
                                  </w:r>
                                  <w:bookmarkEnd w:id="1"/>
                                  <w:bookmarkEnd w:id="2"/>
                                  <w:bookmarkEnd w:id="3"/>
                                </w:p>
                                <w:p w:rsidR="00415932" w:rsidRDefault="00415932">
                                  <w:pPr>
                                    <w:spacing w:line="288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3" o:spid="_x0000_s1039" type="#_x0000_t202" style="position:absolute;left:0;text-align:left;margin-left:-.75pt;margin-top:-28.1pt;width:178.75pt;height:25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" filled="f" stroked="f" strokeweight=".5pt">
                      <v:textbox>
                        <w:txbxContent>
                          <w:p w:rsidR="00415932" w:rsidRDefault="004A1076">
                            <w:pPr>
                              <w:pStyle w:val="11"/>
                              <w:keepNext/>
                              <w:keepLines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bookmark0"/>
                            <w:bookmarkStart w:id="5" w:name="bookmark2"/>
                            <w:bookmarkStart w:id="6" w:name="bookmark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Technical specifications</w:t>
                            </w:r>
                            <w:bookmarkEnd w:id="4"/>
                            <w:bookmarkEnd w:id="5"/>
                            <w:bookmarkEnd w:id="6"/>
                          </w:p>
                          <w:p w:rsidR="00415932" w:rsidRDefault="00415932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color w:val="000000"/>
              </w:rPr>
              <w:t>Model</w:t>
            </w:r>
          </w:p>
        </w:tc>
        <w:tc>
          <w:tcPr>
            <w:tcW w:w="3922" w:type="dxa"/>
            <w:shd w:val="clear" w:color="auto" w:fill="FFFFFF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X960A</w:t>
            </w:r>
          </w:p>
        </w:tc>
        <w:tc>
          <w:tcPr>
            <w:tcW w:w="3590" w:type="dxa"/>
            <w:shd w:val="clear" w:color="auto" w:fill="FFFFFF"/>
          </w:tcPr>
          <w:p w:rsidR="00415932" w:rsidRDefault="004A1076">
            <w:pPr>
              <w:pStyle w:val="a3"/>
              <w:spacing w:after="0" w:line="240" w:lineRule="auto"/>
              <w:ind w:left="1720"/>
            </w:pPr>
            <w:r>
              <w:rPr>
                <w:b/>
                <w:bCs/>
                <w:color w:val="000000"/>
              </w:rPr>
              <w:t>X960B</w:t>
            </w:r>
          </w:p>
        </w:tc>
      </w:tr>
      <w:tr w:rsidR="00415932">
        <w:trPr>
          <w:trHeight w:hRule="exact" w:val="346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Channel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960"/>
            </w:pPr>
            <w:r>
              <w:rPr>
                <w:color w:val="000000"/>
              </w:rPr>
              <w:t>5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Reactions per run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880"/>
            </w:pPr>
            <w:r>
              <w:rPr>
                <w:color w:val="000000"/>
              </w:rPr>
              <w:t>96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Block Format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96-well 0.2-ml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96-well 0.2-ml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Color Combinations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Up to 2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720"/>
            </w:pPr>
            <w:r>
              <w:rPr>
                <w:color w:val="000000"/>
              </w:rPr>
              <w:t>Up to 5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Light source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High brightness monochrome LED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840"/>
              <w:jc w:val="left"/>
            </w:pPr>
            <w:r>
              <w:rPr>
                <w:color w:val="000000"/>
              </w:rPr>
              <w:t>High brightness monochrome LED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Detector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Highly sensitive ∞</w:t>
            </w:r>
            <w:proofErr w:type="spellStart"/>
            <w:r>
              <w:rPr>
                <w:color w:val="000000"/>
              </w:rPr>
              <w:t>ld</w:t>
            </w:r>
            <w:proofErr w:type="spellEnd"/>
            <w:r>
              <w:rPr>
                <w:color w:val="000000"/>
              </w:rPr>
              <w:t xml:space="preserve"> light CCD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960"/>
            </w:pPr>
            <w:r>
              <w:rPr>
                <w:color w:val="000000"/>
              </w:rPr>
              <w:t>Highly sensitive cold light CCD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Detection dynamic range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-10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°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720"/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-10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°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Sensitivity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Down to 1 ∞</w:t>
            </w:r>
            <w:proofErr w:type="spellStart"/>
            <w:r>
              <w:rPr>
                <w:color w:val="000000"/>
              </w:rPr>
              <w:t>py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440"/>
            </w:pPr>
            <w:r>
              <w:rPr>
                <w:color w:val="000000"/>
              </w:rPr>
              <w:t>Down to 1 copy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Reaction volume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15ul-100ul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600"/>
            </w:pPr>
            <w:r>
              <w:rPr>
                <w:color w:val="000000"/>
              </w:rPr>
              <w:t>15ul-100ul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Chemistry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500"/>
              <w:jc w:val="left"/>
            </w:pPr>
            <w:r>
              <w:rPr>
                <w:color w:val="000000"/>
              </w:rPr>
              <w:t>All real-time PCR-based chemistries. Flexibility for chemistries with or without passive reference dye.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Excitation source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White LED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600"/>
            </w:pPr>
            <w:r>
              <w:rPr>
                <w:color w:val="000000"/>
              </w:rPr>
              <w:t>White LED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Excitation filters∕∞</w:t>
            </w:r>
            <w:proofErr w:type="spellStart"/>
            <w:r>
              <w:rPr>
                <w:color w:val="000000"/>
              </w:rPr>
              <w:t>lors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color w:val="000000"/>
              </w:rPr>
              <w:t>Channell</w:t>
            </w:r>
            <w:proofErr w:type="spellEnd"/>
            <w:r>
              <w:rPr>
                <w:color w:val="000000"/>
              </w:rPr>
              <w:t>: 470nm Channel: 525nm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640"/>
            </w:pPr>
            <w:proofErr w:type="spellStart"/>
            <w:r>
              <w:rPr>
                <w:color w:val="000000"/>
              </w:rPr>
              <w:t>Channell</w:t>
            </w:r>
            <w:proofErr w:type="spellEnd"/>
            <w:r>
              <w:rPr>
                <w:color w:val="000000"/>
              </w:rPr>
              <w:t>: 470πm Channel: 525nm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shd w:val="clear" w:color="auto" w:fill="FFFFFF"/>
          </w:tcPr>
          <w:p w:rsidR="00415932" w:rsidRDefault="00415932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640"/>
            </w:pPr>
            <w:r>
              <w:rPr>
                <w:color w:val="000000"/>
              </w:rPr>
              <w:t>Channels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</w:rPr>
              <w:t xml:space="preserve"> 585 nm Channel4: 625nm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Detection filters/colors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580"/>
            </w:pPr>
            <w:proofErr w:type="spellStart"/>
            <w:r>
              <w:rPr>
                <w:color w:val="000000"/>
              </w:rPr>
              <w:t>Channell</w:t>
            </w:r>
            <w:proofErr w:type="spellEnd"/>
            <w:r>
              <w:rPr>
                <w:color w:val="000000"/>
              </w:rPr>
              <w:t>: 520 nm Channel: 570 πm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640"/>
            </w:pPr>
            <w:proofErr w:type="spellStart"/>
            <w:r>
              <w:rPr>
                <w:color w:val="000000"/>
              </w:rPr>
              <w:t>Channell</w:t>
            </w:r>
            <w:proofErr w:type="spellEnd"/>
            <w:r>
              <w:rPr>
                <w:color w:val="000000"/>
              </w:rPr>
              <w:t>: 520 nm Channel: 570 nm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shd w:val="clear" w:color="auto" w:fill="FFFFFF"/>
          </w:tcPr>
          <w:p w:rsidR="00415932" w:rsidRDefault="00415932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640"/>
            </w:pPr>
            <w:r>
              <w:rPr>
                <w:color w:val="000000"/>
              </w:rPr>
              <w:t>Channels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</w:rPr>
              <w:t xml:space="preserve"> 620 nm Channel4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</w:rPr>
              <w:t xml:space="preserve"> 675 nm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Kits &amp; Reagent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color w:val="000000"/>
              </w:rPr>
              <w:t>Channell</w:t>
            </w:r>
            <w:proofErr w:type="spellEnd"/>
            <w:r>
              <w:rPr>
                <w:color w:val="000000"/>
              </w:rPr>
              <w:t>: FAM/SYBR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220"/>
            </w:pPr>
            <w:proofErr w:type="spellStart"/>
            <w:r>
              <w:rPr>
                <w:color w:val="000000"/>
              </w:rPr>
              <w:t>Channell</w:t>
            </w:r>
            <w:proofErr w:type="spellEnd"/>
            <w:r>
              <w:rPr>
                <w:color w:val="000000"/>
              </w:rPr>
              <w:t>: FAM/SYBR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shd w:val="clear" w:color="auto" w:fill="FFFFFF"/>
          </w:tcPr>
          <w:p w:rsidR="00415932" w:rsidRDefault="00415932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Channel: VIC/HEX/JOE/TET/TAMRA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640"/>
            </w:pPr>
            <w:r>
              <w:rPr>
                <w:color w:val="000000"/>
              </w:rPr>
              <w:t>Channel: VIC∕HEX∕JOE∕TETΠAMRA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shd w:val="clear" w:color="auto" w:fill="FFFFFF"/>
          </w:tcPr>
          <w:p w:rsidR="00415932" w:rsidRDefault="00415932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040"/>
            </w:pPr>
            <w:r>
              <w:rPr>
                <w:color w:val="000000"/>
              </w:rPr>
              <w:t>Channels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ROXfΓEXRAD</w:t>
            </w:r>
            <w:proofErr w:type="spellEnd"/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shd w:val="clear" w:color="auto" w:fill="FFFFFF"/>
          </w:tcPr>
          <w:p w:rsidR="00415932" w:rsidRDefault="00415932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440"/>
            </w:pPr>
            <w:r>
              <w:rPr>
                <w:color w:val="000000"/>
              </w:rPr>
              <w:t>Channel4: CY5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Block Material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Peltier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720"/>
            </w:pPr>
            <w:r>
              <w:rPr>
                <w:color w:val="000000"/>
              </w:rPr>
              <w:t>Peltier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Accuracy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±</w:t>
            </w:r>
            <w:proofErr w:type="gramStart"/>
            <w:r>
              <w:rPr>
                <w:color w:val="000000"/>
              </w:rPr>
              <w:t>0.Γ</w:t>
            </w:r>
            <w:proofErr w:type="gramEnd"/>
            <w:r>
              <w:rPr>
                <w:color w:val="000000"/>
              </w:rPr>
              <w:t>C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720"/>
            </w:pPr>
            <w:r>
              <w:rPr>
                <w:color w:val="000000"/>
              </w:rPr>
              <w:t>±</w:t>
            </w:r>
            <w:proofErr w:type="gramStart"/>
            <w:r>
              <w:rPr>
                <w:color w:val="000000"/>
              </w:rPr>
              <w:t>0.Γ</w:t>
            </w:r>
            <w:proofErr w:type="gramEnd"/>
            <w:r>
              <w:rPr>
                <w:color w:val="000000"/>
              </w:rPr>
              <w:t>C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Temp Uniformity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±0.4 C (10 sec after reaching 95 C)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760"/>
              <w:jc w:val="left"/>
            </w:pPr>
            <w:r>
              <w:rPr>
                <w:color w:val="000000"/>
              </w:rPr>
              <w:t>±0.4</w:t>
            </w:r>
            <w:proofErr w:type="gramStart"/>
            <w:r>
              <w:rPr>
                <w:color w:val="000000"/>
              </w:rPr>
              <w:t>C(</w:t>
            </w:r>
            <w:proofErr w:type="gramEnd"/>
            <w:r>
              <w:rPr>
                <w:color w:val="000000"/>
              </w:rPr>
              <w:t>10 sec after reaching 95C)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shd w:val="clear" w:color="auto" w:fill="FFFFFF"/>
          </w:tcPr>
          <w:p w:rsidR="00415932" w:rsidRDefault="00415932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±0.2 C (10 sec after reaching 55 C)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760"/>
              <w:jc w:val="left"/>
            </w:pPr>
            <w:r>
              <w:rPr>
                <w:color w:val="000000"/>
              </w:rPr>
              <w:t>±0.2 C (10 sec after reaching 55 C)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Temp Range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0'C-100'C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600"/>
            </w:pPr>
            <w:r>
              <w:rPr>
                <w:color w:val="000000"/>
              </w:rPr>
              <w:t>0C-100C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Max. ramp rate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6C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880"/>
            </w:pPr>
            <w:r>
              <w:rPr>
                <w:color w:val="000000"/>
              </w:rPr>
              <w:t>6C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Gradient range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30C-100C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600"/>
            </w:pPr>
            <w:proofErr w:type="gramStart"/>
            <w:r>
              <w:rPr>
                <w:color w:val="000000"/>
              </w:rPr>
              <w:t>30,C</w:t>
            </w:r>
            <w:proofErr w:type="gramEnd"/>
            <w:r>
              <w:rPr>
                <w:color w:val="000000"/>
              </w:rPr>
              <w:t>-100C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PC Operation system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WindowsXP∕VISTA∕Windows7∕Window8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640"/>
            </w:pPr>
            <w:r>
              <w:rPr>
                <w:color w:val="000000"/>
              </w:rPr>
              <w:t>WindowsXP∕VISTA∕Windows7∕Window8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X960 Operation system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color w:val="000000"/>
              </w:rPr>
              <w:t>linus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proofErr w:type="spellStart"/>
            <w:r>
              <w:rPr>
                <w:color w:val="000000"/>
              </w:rPr>
              <w:t>linus</w:t>
            </w:r>
            <w:proofErr w:type="spellEnd"/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CPU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A8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880"/>
            </w:pPr>
            <w:r>
              <w:rPr>
                <w:color w:val="000000"/>
              </w:rPr>
              <w:t>A8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Network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LAN /WIFI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600"/>
            </w:pPr>
            <w:r>
              <w:rPr>
                <w:color w:val="000000"/>
              </w:rPr>
              <w:t>LAN /WIFI</w:t>
            </w:r>
          </w:p>
        </w:tc>
      </w:tr>
      <w:tr w:rsidR="00415932">
        <w:trPr>
          <w:trHeight w:hRule="exact" w:val="298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Multiple control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Support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left="1720"/>
            </w:pPr>
            <w:r>
              <w:rPr>
                <w:color w:val="000000"/>
              </w:rPr>
              <w:t>Support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Applications Available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932" w:rsidRDefault="004A1076">
            <w:pPr>
              <w:pStyle w:val="a3"/>
              <w:spacing w:after="0" w:line="240" w:lineRule="auto"/>
              <w:ind w:firstLine="340"/>
              <w:jc w:val="left"/>
            </w:pPr>
            <w:r>
              <w:rPr>
                <w:color w:val="000000"/>
              </w:rPr>
              <w:t xml:space="preserve">Gene Expression, Genotyping, Copy Number 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∖</w:t>
            </w:r>
            <w:r>
              <w:rPr>
                <w:color w:val="000000"/>
              </w:rPr>
              <w:t>^</w:t>
            </w:r>
            <w:proofErr w:type="spellStart"/>
            <w:r>
              <w:rPr>
                <w:color w:val="000000"/>
              </w:rPr>
              <w:t>riation</w:t>
            </w:r>
            <w:proofErr w:type="spellEnd"/>
            <w:r>
              <w:rPr>
                <w:color w:val="000000"/>
              </w:rPr>
              <w:t>, Protein Detection, MicroRNA, Pathogen Detection</w:t>
            </w:r>
          </w:p>
        </w:tc>
      </w:tr>
      <w:tr w:rsidR="00415932">
        <w:trPr>
          <w:trHeight w:hRule="exact" w:val="302"/>
          <w:jc w:val="center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firstLine="180"/>
              <w:jc w:val="left"/>
            </w:pPr>
            <w:r>
              <w:rPr>
                <w:color w:val="000000"/>
              </w:rPr>
              <w:t>Size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jc w:val="center"/>
            </w:pPr>
            <w:r>
              <w:rPr>
                <w:color w:val="000000"/>
              </w:rPr>
              <w:t>W 592 ×D 440 × H 280 mm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932" w:rsidRDefault="004A1076">
            <w:pPr>
              <w:pStyle w:val="a3"/>
              <w:spacing w:after="0" w:line="240" w:lineRule="auto"/>
              <w:ind w:left="1040"/>
            </w:pPr>
            <w:r>
              <w:rPr>
                <w:color w:val="000000"/>
              </w:rPr>
              <w:t>W 592 × D 440 × H 280 mm</w:t>
            </w:r>
          </w:p>
        </w:tc>
      </w:tr>
    </w:tbl>
    <w:p w:rsidR="00415932" w:rsidRDefault="004A1076">
      <w:r>
        <w:rPr>
          <w:noProof/>
        </w:rPr>
        <w:drawing>
          <wp:anchor distT="0" distB="0" distL="63500" distR="63500" simplePos="0" relativeHeight="251647488" behindDoc="0" locked="0" layoutInCell="1" allowOverlap="1">
            <wp:simplePos x="0" y="0"/>
            <wp:positionH relativeFrom="page">
              <wp:posOffset>889000</wp:posOffset>
            </wp:positionH>
            <wp:positionV relativeFrom="paragraph">
              <wp:posOffset>655320</wp:posOffset>
            </wp:positionV>
            <wp:extent cx="993775" cy="1002030"/>
            <wp:effectExtent l="0" t="0" r="15875" b="7620"/>
            <wp:wrapSquare wrapText="right"/>
            <wp:docPr id="32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hape 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501015</wp:posOffset>
                </wp:positionV>
                <wp:extent cx="5420995" cy="1828800"/>
                <wp:effectExtent l="0" t="0" r="8255" b="0"/>
                <wp:wrapSquare wrapText="bothSides"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932" w:rsidRDefault="004A1076">
                            <w:pPr>
                              <w:pStyle w:val="3"/>
                              <w:keepNext/>
                              <w:keepLines/>
                              <w:spacing w:after="0" w:line="240" w:lineRule="auto"/>
                              <w:jc w:val="left"/>
                            </w:pPr>
                            <w:bookmarkStart w:id="4" w:name="bookmark5"/>
                            <w:bookmarkStart w:id="5" w:name="bookmark3"/>
                            <w:bookmarkStart w:id="6" w:name="bookmark4"/>
                            <w:r>
                              <w:t>Heal Force Bio-Meditech Holdings Group</w:t>
                            </w:r>
                            <w:bookmarkEnd w:id="4"/>
                          </w:p>
                          <w:bookmarkEnd w:id="5"/>
                          <w:bookmarkEnd w:id="6"/>
                          <w:p w:rsidR="00415932" w:rsidRDefault="004A1076">
                            <w:pPr>
                              <w:pStyle w:val="3"/>
                              <w:keepNext/>
                              <w:keepLines/>
                              <w:spacing w:after="0" w:line="240" w:lineRule="auto"/>
                              <w:jc w:val="left"/>
                              <w:rPr>
                                <w:rFonts w:eastAsia="SimSun"/>
                              </w:rPr>
                            </w:pPr>
                            <w:r>
                              <w:t xml:space="preserve">Heal Force </w:t>
                            </w:r>
                            <w:r>
                              <w:rPr>
                                <w:rFonts w:eastAsia="SimSun" w:hint="eastAsia"/>
                              </w:rPr>
                              <w:t>International Trading</w:t>
                            </w:r>
                            <w:r>
                              <w:rPr>
                                <w:rFonts w:eastAsia="SimSun" w:hint="eastAsia"/>
                              </w:rPr>
                              <w:t>（</w:t>
                            </w:r>
                            <w:r>
                              <w:rPr>
                                <w:rFonts w:eastAsia="SimSun" w:hint="eastAsia"/>
                              </w:rPr>
                              <w:t>shanghai</w:t>
                            </w:r>
                            <w:r>
                              <w:rPr>
                                <w:rFonts w:eastAsia="SimSun" w:hint="eastAsia"/>
                              </w:rPr>
                              <w:t>）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SimSun" w:hint="eastAsia"/>
                              </w:rPr>
                              <w:t>Co.Ltd</w:t>
                            </w:r>
                            <w:proofErr w:type="spellEnd"/>
                            <w:proofErr w:type="gramEnd"/>
                          </w:p>
                          <w:p w:rsidR="00415932" w:rsidRDefault="004A1076">
                            <w:pPr>
                              <w:pStyle w:val="10"/>
                              <w:tabs>
                                <w:tab w:val="left" w:pos="2858"/>
                              </w:tabs>
                              <w:spacing w:after="0" w:line="269" w:lineRule="auto"/>
                              <w:jc w:val="left"/>
                              <w:rPr>
                                <w:rFonts w:eastAsia="SimSun"/>
                                <w:color w:val="000000"/>
                              </w:rPr>
                            </w:pP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6788 </w:t>
                            </w:r>
                            <w:proofErr w:type="spellStart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songze</w:t>
                            </w:r>
                            <w:proofErr w:type="spellEnd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Road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Qinpu District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shanghai201706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，</w:t>
                            </w:r>
                            <w:proofErr w:type="spellStart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R.China</w:t>
                            </w:r>
                            <w:proofErr w:type="spellEnd"/>
                            <w:proofErr w:type="gramEnd"/>
                          </w:p>
                          <w:p w:rsidR="00415932" w:rsidRDefault="004A1076">
                            <w:pPr>
                              <w:pStyle w:val="10"/>
                              <w:tabs>
                                <w:tab w:val="left" w:pos="2858"/>
                              </w:tabs>
                              <w:spacing w:after="0" w:line="269" w:lineRule="auto"/>
                              <w:jc w:val="left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Tel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</w:rPr>
                              <w:t xml:space="preserve"> +86 21 62728646</w:t>
                            </w:r>
                            <w:r>
                              <w:rPr>
                                <w:rFonts w:eastAsia="SimSun" w:hint="eastAsia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：</w:t>
                            </w:r>
                            <w:hyperlink r:id="rId18" w:history="1">
                              <w:r>
                                <w:rPr>
                                  <w:color w:val="000000"/>
                                </w:rPr>
                                <w:t>export@healforce.com</w:t>
                              </w:r>
                            </w:hyperlink>
                            <w:r>
                              <w:rPr>
                                <w:rFonts w:eastAsia="SimSun" w:hint="eastAsia"/>
                              </w:rPr>
                              <w:t xml:space="preserve">      </w:t>
                            </w:r>
                          </w:p>
                          <w:p w:rsidR="00415932" w:rsidRDefault="004A1076">
                            <w:pPr>
                              <w:pStyle w:val="10"/>
                              <w:tabs>
                                <w:tab w:val="left" w:pos="2858"/>
                              </w:tabs>
                              <w:spacing w:after="0" w:line="269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Fax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</w:rPr>
                              <w:t xml:space="preserve"> +86 21 62710529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 xml:space="preserve">  </w:t>
                            </w:r>
                          </w:p>
                          <w:p w:rsidR="00415932" w:rsidRDefault="004A1076">
                            <w:pPr>
                              <w:pStyle w:val="10"/>
                              <w:tabs>
                                <w:tab w:val="left" w:pos="4780"/>
                              </w:tabs>
                              <w:spacing w:after="0" w:line="269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Website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color w:val="000000"/>
                                </w:rPr>
                                <w:t>www.healforce.com</w:t>
                              </w:r>
                            </w:hyperlink>
                          </w:p>
                          <w:p w:rsidR="00415932" w:rsidRDefault="004A1076">
                            <w:pPr>
                              <w:pStyle w:val="2"/>
                              <w:spacing w:line="240" w:lineRule="auto"/>
                              <w:ind w:left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Information is subject to change and/or updating without notice. Copyright © 2015 Heal For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. All Rights Reserved.</w:t>
                            </w:r>
                          </w:p>
                          <w:p w:rsidR="00415932" w:rsidRDefault="00415932">
                            <w:pPr>
                              <w:pStyle w:val="2"/>
                              <w:spacing w:after="0" w:line="240" w:lineRule="auto"/>
                              <w:ind w:left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40" type="#_x0000_t202" style="position:absolute;left:0;text-align:left;margin-left:60.45pt;margin-top:39.45pt;width:426.85pt;height:2in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" stroked="f" strokeweight=".5pt">
                <v:textbox style="mso-fit-shape-to-text:t">
                  <w:txbxContent>
                    <w:p w:rsidR="00415932" w:rsidRDefault="004A1076">
                      <w:pPr>
                        <w:pStyle w:val="3"/>
                        <w:keepNext/>
                        <w:keepLines/>
                        <w:spacing w:after="0" w:line="240" w:lineRule="auto"/>
                        <w:jc w:val="left"/>
                      </w:pPr>
                      <w:bookmarkStart w:id="10" w:name="bookmark5"/>
                      <w:bookmarkStart w:id="11" w:name="bookmark3"/>
                      <w:bookmarkStart w:id="12" w:name="bookmark4"/>
                      <w:r>
                        <w:t>Heal Force Bio-Meditech Holdings Group</w:t>
                      </w:r>
                      <w:bookmarkEnd w:id="10"/>
                    </w:p>
                    <w:bookmarkEnd w:id="11"/>
                    <w:bookmarkEnd w:id="12"/>
                    <w:p w:rsidR="00415932" w:rsidRDefault="004A1076">
                      <w:pPr>
                        <w:pStyle w:val="3"/>
                        <w:keepNext/>
                        <w:keepLines/>
                        <w:spacing w:after="0" w:line="240" w:lineRule="auto"/>
                        <w:jc w:val="left"/>
                        <w:rPr>
                          <w:rFonts w:eastAsia="SimSun"/>
                        </w:rPr>
                      </w:pPr>
                      <w:r>
                        <w:t xml:space="preserve">Heal Force </w:t>
                      </w:r>
                      <w:r>
                        <w:rPr>
                          <w:rFonts w:eastAsia="SimSun" w:hint="eastAsia"/>
                        </w:rPr>
                        <w:t>International Trading</w:t>
                      </w:r>
                      <w:r>
                        <w:rPr>
                          <w:rFonts w:eastAsia="SimSun" w:hint="eastAsia"/>
                        </w:rPr>
                        <w:t>（</w:t>
                      </w:r>
                      <w:r>
                        <w:rPr>
                          <w:rFonts w:eastAsia="SimSun" w:hint="eastAsia"/>
                        </w:rPr>
                        <w:t>shanghai</w:t>
                      </w:r>
                      <w:r>
                        <w:rPr>
                          <w:rFonts w:eastAsia="SimSun" w:hint="eastAsia"/>
                        </w:rPr>
                        <w:t>）</w:t>
                      </w:r>
                      <w:proofErr w:type="spellStart"/>
                      <w:proofErr w:type="gramStart"/>
                      <w:r>
                        <w:rPr>
                          <w:rFonts w:eastAsia="SimSun" w:hint="eastAsia"/>
                        </w:rPr>
                        <w:t>Co.Ltd</w:t>
                      </w:r>
                      <w:proofErr w:type="spellEnd"/>
                      <w:proofErr w:type="gramEnd"/>
                    </w:p>
                    <w:p w:rsidR="00415932" w:rsidRDefault="004A1076">
                      <w:pPr>
                        <w:pStyle w:val="10"/>
                        <w:tabs>
                          <w:tab w:val="left" w:pos="2858"/>
                        </w:tabs>
                        <w:spacing w:after="0" w:line="269" w:lineRule="auto"/>
                        <w:jc w:val="left"/>
                        <w:rPr>
                          <w:rFonts w:eastAsia="SimSun"/>
                          <w:color w:val="000000"/>
                        </w:rPr>
                      </w:pPr>
                      <w:r>
                        <w:rPr>
                          <w:rFonts w:eastAsia="SimSun" w:hint="eastAsia"/>
                          <w:color w:val="000000"/>
                        </w:rPr>
                        <w:t xml:space="preserve">6788 </w:t>
                      </w:r>
                      <w:proofErr w:type="spellStart"/>
                      <w:r>
                        <w:rPr>
                          <w:rFonts w:eastAsia="SimSun" w:hint="eastAsia"/>
                          <w:color w:val="000000"/>
                        </w:rPr>
                        <w:t>songze</w:t>
                      </w:r>
                      <w:proofErr w:type="spellEnd"/>
                      <w:r>
                        <w:rPr>
                          <w:rFonts w:eastAsia="SimSun" w:hint="eastAsia"/>
                          <w:color w:val="000000"/>
                        </w:rPr>
                        <w:t xml:space="preserve"> Road</w:t>
                      </w:r>
                      <w:r>
                        <w:rPr>
                          <w:rFonts w:eastAsia="SimSun" w:hint="eastAsia"/>
                          <w:color w:val="000000"/>
                        </w:rPr>
                        <w:t>，</w:t>
                      </w:r>
                      <w:r>
                        <w:rPr>
                          <w:rFonts w:eastAsia="SimSun" w:hint="eastAsia"/>
                          <w:color w:val="000000"/>
                        </w:rPr>
                        <w:t>Qinpu District</w:t>
                      </w:r>
                      <w:r>
                        <w:rPr>
                          <w:rFonts w:eastAsia="SimSun" w:hint="eastAsia"/>
                          <w:color w:val="000000"/>
                        </w:rPr>
                        <w:t>，</w:t>
                      </w:r>
                      <w:r>
                        <w:rPr>
                          <w:rFonts w:eastAsia="SimSun" w:hint="eastAsia"/>
                          <w:color w:val="000000"/>
                        </w:rPr>
                        <w:t>shanghai201706</w:t>
                      </w:r>
                      <w:r>
                        <w:rPr>
                          <w:rFonts w:eastAsia="SimSun" w:hint="eastAsia"/>
                          <w:color w:val="000000"/>
                        </w:rPr>
                        <w:t>，</w:t>
                      </w:r>
                      <w:proofErr w:type="spellStart"/>
                      <w:r>
                        <w:rPr>
                          <w:rFonts w:eastAsia="SimSun" w:hint="eastAsia"/>
                          <w:color w:val="000000"/>
                        </w:rPr>
                        <w:t>P.</w:t>
                      </w:r>
                      <w:proofErr w:type="gramStart"/>
                      <w:r>
                        <w:rPr>
                          <w:rFonts w:eastAsia="SimSun" w:hint="eastAsia"/>
                          <w:color w:val="000000"/>
                        </w:rPr>
                        <w:t>R.China</w:t>
                      </w:r>
                      <w:proofErr w:type="spellEnd"/>
                      <w:proofErr w:type="gramEnd"/>
                    </w:p>
                    <w:p w:rsidR="00415932" w:rsidRDefault="004A1076">
                      <w:pPr>
                        <w:pStyle w:val="10"/>
                        <w:tabs>
                          <w:tab w:val="left" w:pos="2858"/>
                        </w:tabs>
                        <w:spacing w:after="0" w:line="269" w:lineRule="auto"/>
                        <w:jc w:val="left"/>
                        <w:rPr>
                          <w:rFonts w:eastAsia="SimSun"/>
                        </w:rPr>
                      </w:pPr>
                      <w:r>
                        <w:rPr>
                          <w:color w:val="000000"/>
                        </w:rPr>
                        <w:t>Tel</w:t>
                      </w:r>
                      <w:r>
                        <w:rPr>
                          <w:rFonts w:ascii="SimSun" w:eastAsia="SimSun" w:hAnsi="SimSun" w:cs="SimSun"/>
                          <w:color w:val="000000"/>
                        </w:rPr>
                        <w:t>：</w:t>
                      </w:r>
                      <w:r>
                        <w:rPr>
                          <w:color w:val="000000"/>
                        </w:rPr>
                        <w:t xml:space="preserve"> +86 21 62728646</w:t>
                      </w:r>
                      <w:r>
                        <w:rPr>
                          <w:rFonts w:eastAsia="SimSun" w:hint="eastAsia"/>
                        </w:rPr>
                        <w:t xml:space="preserve">       </w:t>
                      </w:r>
                      <w:r>
                        <w:rPr>
                          <w:color w:val="000000"/>
                        </w:rPr>
                        <w:t>E-mail</w:t>
                      </w:r>
                      <w:r>
                        <w:rPr>
                          <w:rFonts w:ascii="SimSun" w:eastAsia="SimSun" w:hAnsi="SimSun" w:cs="SimSun"/>
                          <w:color w:val="000000"/>
                        </w:rPr>
                        <w:t>：</w:t>
                      </w:r>
                      <w:hyperlink r:id="rId20" w:history="1">
                        <w:r>
                          <w:rPr>
                            <w:color w:val="000000"/>
                          </w:rPr>
                          <w:t>export@healforce.com</w:t>
                        </w:r>
                      </w:hyperlink>
                      <w:r>
                        <w:rPr>
                          <w:rFonts w:eastAsia="SimSun" w:hint="eastAsia"/>
                        </w:rPr>
                        <w:t xml:space="preserve">      </w:t>
                      </w:r>
                    </w:p>
                    <w:p w:rsidR="00415932" w:rsidRDefault="004A1076">
                      <w:pPr>
                        <w:pStyle w:val="10"/>
                        <w:tabs>
                          <w:tab w:val="left" w:pos="2858"/>
                        </w:tabs>
                        <w:spacing w:after="0" w:line="269" w:lineRule="auto"/>
                        <w:jc w:val="left"/>
                      </w:pPr>
                      <w:r>
                        <w:rPr>
                          <w:color w:val="000000"/>
                        </w:rPr>
                        <w:t>Fax</w:t>
                      </w:r>
                      <w:r>
                        <w:rPr>
                          <w:rFonts w:ascii="SimSun" w:eastAsia="SimSun" w:hAnsi="SimSun" w:cs="SimSun"/>
                          <w:color w:val="000000"/>
                        </w:rPr>
                        <w:t>：</w:t>
                      </w:r>
                      <w:r>
                        <w:rPr>
                          <w:color w:val="000000"/>
                        </w:rPr>
                        <w:t xml:space="preserve"> +86 21 62710529</w:t>
                      </w:r>
                      <w:r>
                        <w:rPr>
                          <w:rFonts w:eastAsia="SimSun" w:hint="eastAsia"/>
                          <w:color w:val="000000"/>
                        </w:rPr>
                        <w:t xml:space="preserve">  </w:t>
                      </w:r>
                    </w:p>
                    <w:p w:rsidR="00415932" w:rsidRDefault="004A1076">
                      <w:pPr>
                        <w:pStyle w:val="10"/>
                        <w:tabs>
                          <w:tab w:val="left" w:pos="4780"/>
                        </w:tabs>
                        <w:spacing w:after="0" w:line="269" w:lineRule="auto"/>
                        <w:jc w:val="left"/>
                      </w:pPr>
                      <w:r>
                        <w:rPr>
                          <w:color w:val="000000"/>
                        </w:rPr>
                        <w:t>Website</w:t>
                      </w:r>
                      <w:r>
                        <w:rPr>
                          <w:rFonts w:ascii="SimSun" w:eastAsia="SimSun" w:hAnsi="SimSun" w:cs="SimSun"/>
                          <w:color w:val="000000"/>
                        </w:rPr>
                        <w:t>：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hyperlink r:id="rId21" w:history="1">
                        <w:r>
                          <w:rPr>
                            <w:color w:val="000000"/>
                          </w:rPr>
                          <w:t>www.healforce.com</w:t>
                        </w:r>
                      </w:hyperlink>
                    </w:p>
                    <w:p w:rsidR="00415932" w:rsidRDefault="004A1076">
                      <w:pPr>
                        <w:pStyle w:val="2"/>
                        <w:spacing w:line="240" w:lineRule="auto"/>
                        <w:ind w:left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t>Information is subject to change and/or updating without notice. Copyright © 2015 Heal For</w:t>
                      </w:r>
                      <w:r>
                        <w:rPr>
                          <w:rFonts w:eastAsia="SimSun" w:hint="eastAsia"/>
                          <w:color w:val="000000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. All 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>Rights Reserved.</w:t>
                      </w:r>
                    </w:p>
                    <w:p w:rsidR="00415932" w:rsidRDefault="00415932">
                      <w:pPr>
                        <w:pStyle w:val="2"/>
                        <w:spacing w:after="0" w:line="240" w:lineRule="auto"/>
                        <w:ind w:left="0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5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486C3E"/>
    <w:rsid w:val="00415932"/>
    <w:rsid w:val="004A1076"/>
    <w:rsid w:val="005611F6"/>
    <w:rsid w:val="00ED1781"/>
    <w:rsid w:val="014462DC"/>
    <w:rsid w:val="03064488"/>
    <w:rsid w:val="03BC149F"/>
    <w:rsid w:val="04142CC0"/>
    <w:rsid w:val="07E049FF"/>
    <w:rsid w:val="0B707A7B"/>
    <w:rsid w:val="0D9D08E7"/>
    <w:rsid w:val="10486C3E"/>
    <w:rsid w:val="10E96FE4"/>
    <w:rsid w:val="154D3126"/>
    <w:rsid w:val="162A4B6B"/>
    <w:rsid w:val="173C589A"/>
    <w:rsid w:val="1853684F"/>
    <w:rsid w:val="19A263C3"/>
    <w:rsid w:val="19AC4059"/>
    <w:rsid w:val="1D2B2F68"/>
    <w:rsid w:val="24550FCF"/>
    <w:rsid w:val="25EF75BB"/>
    <w:rsid w:val="2608575E"/>
    <w:rsid w:val="28A7149C"/>
    <w:rsid w:val="2A21282D"/>
    <w:rsid w:val="2B33345D"/>
    <w:rsid w:val="2D2D204F"/>
    <w:rsid w:val="2D8912B8"/>
    <w:rsid w:val="2E5F15C3"/>
    <w:rsid w:val="326E3F38"/>
    <w:rsid w:val="3371298B"/>
    <w:rsid w:val="36A66810"/>
    <w:rsid w:val="3A4F68CE"/>
    <w:rsid w:val="40573CFF"/>
    <w:rsid w:val="422504D6"/>
    <w:rsid w:val="48F646D4"/>
    <w:rsid w:val="4A677032"/>
    <w:rsid w:val="4F146D17"/>
    <w:rsid w:val="50257F40"/>
    <w:rsid w:val="50BF532C"/>
    <w:rsid w:val="52F178B4"/>
    <w:rsid w:val="56EB22AA"/>
    <w:rsid w:val="58B3522F"/>
    <w:rsid w:val="5D0C2FE0"/>
    <w:rsid w:val="5EB34E12"/>
    <w:rsid w:val="6019686F"/>
    <w:rsid w:val="622F2412"/>
    <w:rsid w:val="65495931"/>
    <w:rsid w:val="66E65886"/>
    <w:rsid w:val="6DF961DC"/>
    <w:rsid w:val="6FD33134"/>
    <w:rsid w:val="72A64F9A"/>
    <w:rsid w:val="75880DB6"/>
    <w:rsid w:val="78477FC8"/>
    <w:rsid w:val="7A446E22"/>
    <w:rsid w:val="7CF105B4"/>
    <w:rsid w:val="7D510F47"/>
    <w:rsid w:val="7DC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BE463FF-AD0D-4ECC-A3FD-3577680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DengXi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uiPriority w:val="1"/>
    <w:qFormat/>
    <w:pPr>
      <w:spacing w:before="52"/>
      <w:ind w:left="100"/>
      <w:outlineLvl w:val="0"/>
    </w:pPr>
    <w:rPr>
      <w:rFonts w:ascii="Arial" w:eastAsia="Arial" w:hAnsi="Arial" w:cs="Arial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其他"/>
    <w:basedOn w:val="a"/>
    <w:qFormat/>
    <w:rPr>
      <w:rFonts w:ascii="Arial" w:eastAsia="Arial" w:hAnsi="Arial" w:cs="Arial"/>
      <w:sz w:val="15"/>
      <w:szCs w:val="15"/>
    </w:rPr>
  </w:style>
  <w:style w:type="paragraph" w:customStyle="1" w:styleId="3">
    <w:name w:val="标题 #3"/>
    <w:basedOn w:val="a"/>
    <w:qFormat/>
    <w:pPr>
      <w:spacing w:line="233" w:lineRule="auto"/>
      <w:outlineLvl w:val="2"/>
    </w:pPr>
    <w:rPr>
      <w:rFonts w:ascii="Arial" w:eastAsia="Arial" w:hAnsi="Arial" w:cs="Arial"/>
      <w:color w:val="01579E"/>
      <w:sz w:val="22"/>
      <w:szCs w:val="22"/>
    </w:rPr>
  </w:style>
  <w:style w:type="paragraph" w:customStyle="1" w:styleId="10">
    <w:name w:val="正文文本1"/>
    <w:basedOn w:val="a"/>
    <w:qFormat/>
    <w:pPr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2">
    <w:name w:val="正文文本 (2)"/>
    <w:basedOn w:val="a"/>
    <w:qFormat/>
    <w:pPr>
      <w:ind w:left="940"/>
    </w:pPr>
    <w:rPr>
      <w:rFonts w:ascii="Arial" w:eastAsia="Arial" w:hAnsi="Arial" w:cs="Arial"/>
      <w:b/>
      <w:bCs/>
      <w:color w:val="84ACC7"/>
      <w:sz w:val="9"/>
      <w:szCs w:val="9"/>
    </w:rPr>
  </w:style>
  <w:style w:type="paragraph" w:customStyle="1" w:styleId="11">
    <w:name w:val="标题 #1"/>
    <w:basedOn w:val="a"/>
    <w:qFormat/>
    <w:pPr>
      <w:spacing w:after="320"/>
      <w:outlineLvl w:val="0"/>
    </w:pPr>
    <w:rPr>
      <w:rFonts w:ascii="Arial" w:eastAsia="Arial" w:hAnsi="Arial" w:cs="Arial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export@healforc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alforce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export@healforce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healfor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</dc:creator>
  <cp:lastModifiedBy>IST</cp:lastModifiedBy>
  <cp:revision>3</cp:revision>
  <dcterms:created xsi:type="dcterms:W3CDTF">2022-04-24T21:28:00Z</dcterms:created>
  <dcterms:modified xsi:type="dcterms:W3CDTF">2022-04-26T08:19:00Z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